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9CD41" w14:textId="77777777" w:rsidR="008403A4" w:rsidRPr="00255444" w:rsidRDefault="008403A4" w:rsidP="008403A4">
      <w:pPr>
        <w:pStyle w:val="Bezodstpw"/>
        <w:jc w:val="center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</w:rPr>
        <w:tab/>
      </w:r>
      <w:r w:rsidRPr="00255444">
        <w:rPr>
          <w:rFonts w:asciiTheme="minorHAnsi" w:hAnsiTheme="minorHAnsi" w:cstheme="minorHAnsi"/>
        </w:rPr>
        <w:tab/>
      </w:r>
    </w:p>
    <w:p w14:paraId="19DE64C4" w14:textId="2D5D3793" w:rsidR="008403A4" w:rsidRPr="00255444" w:rsidRDefault="008403A4" w:rsidP="008403A4">
      <w:pPr>
        <w:pStyle w:val="Bezodstpw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255444">
        <w:rPr>
          <w:rFonts w:asciiTheme="minorHAnsi" w:hAnsiTheme="minorHAnsi" w:cstheme="minorHAnsi"/>
          <w:b/>
          <w:shd w:val="clear" w:color="auto" w:fill="FFFFFF"/>
        </w:rPr>
        <w:t>UMOWA UŻYCZENIA NR ……….</w:t>
      </w:r>
    </w:p>
    <w:p w14:paraId="03CC7CF0" w14:textId="77777777" w:rsidR="008403A4" w:rsidRPr="00255444" w:rsidRDefault="008403A4" w:rsidP="00410C55">
      <w:pPr>
        <w:pStyle w:val="Bezodstpw"/>
        <w:rPr>
          <w:rStyle w:val="Nagwek32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6E1AC79" w14:textId="4C60ED4D" w:rsidR="008403A4" w:rsidRPr="00255444" w:rsidRDefault="008403A4" w:rsidP="008403A4">
      <w:pPr>
        <w:pStyle w:val="Teksttreci90"/>
        <w:shd w:val="clear" w:color="auto" w:fill="auto"/>
        <w:tabs>
          <w:tab w:val="left" w:leader="dot" w:pos="3070"/>
        </w:tabs>
        <w:spacing w:after="245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255444">
        <w:rPr>
          <w:rStyle w:val="Teksttreci9"/>
          <w:rFonts w:asciiTheme="minorHAnsi" w:hAnsiTheme="minorHAnsi" w:cstheme="minorHAnsi"/>
          <w:color w:val="000000"/>
          <w:sz w:val="24"/>
          <w:szCs w:val="24"/>
        </w:rPr>
        <w:t xml:space="preserve">zawarta w dniu …………………………………… w </w:t>
      </w:r>
      <w:r w:rsidR="008F18BB">
        <w:rPr>
          <w:rStyle w:val="Teksttreci9"/>
          <w:rFonts w:asciiTheme="minorHAnsi" w:hAnsiTheme="minorHAnsi" w:cstheme="minorHAnsi"/>
          <w:color w:val="000000"/>
          <w:sz w:val="24"/>
          <w:szCs w:val="24"/>
        </w:rPr>
        <w:t>Dzikowcu</w:t>
      </w:r>
      <w:r w:rsidRPr="00255444">
        <w:rPr>
          <w:rStyle w:val="Teksttreci9"/>
          <w:rFonts w:asciiTheme="minorHAnsi" w:hAnsiTheme="minorHAnsi" w:cstheme="minorHAnsi"/>
          <w:color w:val="000000"/>
          <w:sz w:val="24"/>
          <w:szCs w:val="24"/>
        </w:rPr>
        <w:t xml:space="preserve"> pomiędzy:</w:t>
      </w:r>
    </w:p>
    <w:p w14:paraId="781D9139" w14:textId="535925B1" w:rsidR="008403A4" w:rsidRPr="00255444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  <w:b/>
          <w:bCs/>
        </w:rPr>
        <w:t xml:space="preserve">Gminą </w:t>
      </w:r>
      <w:r w:rsidR="008F18BB">
        <w:rPr>
          <w:rFonts w:asciiTheme="minorHAnsi" w:hAnsiTheme="minorHAnsi" w:cstheme="minorHAnsi"/>
          <w:b/>
          <w:bCs/>
        </w:rPr>
        <w:t>Dzikowiec</w:t>
      </w:r>
      <w:r w:rsidRPr="00255444">
        <w:rPr>
          <w:rFonts w:asciiTheme="minorHAnsi" w:hAnsiTheme="minorHAnsi" w:cstheme="minorHAnsi"/>
        </w:rPr>
        <w:t xml:space="preserve"> z siedzibą: </w:t>
      </w:r>
      <w:r w:rsidR="008F18BB">
        <w:rPr>
          <w:rFonts w:asciiTheme="minorHAnsi" w:hAnsiTheme="minorHAnsi" w:cstheme="minorHAnsi"/>
        </w:rPr>
        <w:t>ul. Dworska 62, 36-122 Dzikowiec</w:t>
      </w:r>
      <w:r w:rsidRPr="00255444">
        <w:rPr>
          <w:rFonts w:asciiTheme="minorHAnsi" w:hAnsiTheme="minorHAnsi" w:cstheme="minorHAnsi"/>
        </w:rPr>
        <w:t>, NIP 814-</w:t>
      </w:r>
      <w:r w:rsidR="008F18BB">
        <w:rPr>
          <w:rFonts w:asciiTheme="minorHAnsi" w:hAnsiTheme="minorHAnsi" w:cstheme="minorHAnsi"/>
        </w:rPr>
        <w:t>157-36-76</w:t>
      </w:r>
    </w:p>
    <w:p w14:paraId="215925DB" w14:textId="77777777" w:rsidR="008403A4" w:rsidRPr="00255444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</w:rPr>
        <w:t>reprezentowaną przez:</w:t>
      </w:r>
    </w:p>
    <w:p w14:paraId="56BB87E8" w14:textId="38473DC2" w:rsidR="008403A4" w:rsidRPr="0054589C" w:rsidRDefault="0054589C" w:rsidP="0054589C">
      <w:pPr>
        <w:spacing w:after="0" w:line="276" w:lineRule="auto"/>
        <w:rPr>
          <w:rStyle w:val="Teksttreci9"/>
          <w:rFonts w:asciiTheme="minorHAnsi" w:hAnsiTheme="minorHAnsi" w:cstheme="minorHAnsi"/>
          <w:shd w:val="clear" w:color="auto" w:fill="auto"/>
        </w:rPr>
      </w:pPr>
      <w:r w:rsidRPr="0054589C">
        <w:rPr>
          <w:rFonts w:asciiTheme="minorHAnsi" w:hAnsiTheme="minorHAnsi" w:cstheme="minorHAnsi"/>
        </w:rPr>
        <w:t>Pani</w:t>
      </w:r>
      <w:r w:rsidR="008F18BB">
        <w:rPr>
          <w:rFonts w:asciiTheme="minorHAnsi" w:hAnsiTheme="minorHAnsi" w:cstheme="minorHAnsi"/>
        </w:rPr>
        <w:t xml:space="preserve">ą Bogumiłę Kosiorowską </w:t>
      </w:r>
      <w:r w:rsidRPr="0054589C">
        <w:rPr>
          <w:rFonts w:asciiTheme="minorHAnsi" w:hAnsiTheme="minorHAnsi" w:cstheme="minorHAnsi"/>
        </w:rPr>
        <w:t xml:space="preserve">- Wójt Gminy </w:t>
      </w:r>
      <w:r w:rsidR="008F18BB">
        <w:rPr>
          <w:rFonts w:asciiTheme="minorHAnsi" w:hAnsiTheme="minorHAnsi" w:cstheme="minorHAnsi"/>
        </w:rPr>
        <w:t>Dzikowiec</w:t>
      </w:r>
    </w:p>
    <w:p w14:paraId="7359AE36" w14:textId="5A4AC7F4" w:rsidR="008403A4" w:rsidRPr="00255444" w:rsidRDefault="008403A4" w:rsidP="008403A4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255444">
        <w:rPr>
          <w:rStyle w:val="Teksttreci9"/>
          <w:rFonts w:asciiTheme="minorHAnsi" w:hAnsiTheme="minorHAnsi" w:cstheme="minorHAnsi"/>
          <w:color w:val="000000"/>
        </w:rPr>
        <w:t xml:space="preserve">zwaną w dalszej treści umowy: </w:t>
      </w:r>
      <w:r w:rsidRPr="00255444">
        <w:rPr>
          <w:rFonts w:asciiTheme="minorHAnsi" w:hAnsiTheme="minorHAnsi" w:cstheme="minorHAnsi"/>
          <w:b/>
          <w:bCs/>
        </w:rPr>
        <w:t>„Biorącym w użyczenie"</w:t>
      </w:r>
      <w:r w:rsidRPr="00255444">
        <w:rPr>
          <w:rFonts w:asciiTheme="minorHAnsi" w:hAnsiTheme="minorHAnsi" w:cstheme="minorHAnsi"/>
        </w:rPr>
        <w:t>,</w:t>
      </w:r>
    </w:p>
    <w:p w14:paraId="69258BFE" w14:textId="11D1326D" w:rsidR="00180A60" w:rsidRPr="00255444" w:rsidRDefault="008403A4" w:rsidP="008403A4">
      <w:pPr>
        <w:tabs>
          <w:tab w:val="left" w:pos="2295"/>
        </w:tabs>
        <w:spacing w:after="490" w:line="265" w:lineRule="auto"/>
        <w:ind w:hanging="10"/>
        <w:rPr>
          <w:rFonts w:asciiTheme="minorHAnsi" w:hAnsiTheme="minorHAnsi" w:cstheme="minorHAnsi"/>
          <w:color w:val="auto"/>
        </w:rPr>
      </w:pPr>
      <w:r w:rsidRPr="00255444">
        <w:rPr>
          <w:rFonts w:asciiTheme="minorHAnsi" w:hAnsiTheme="minorHAnsi" w:cstheme="minorHAnsi"/>
        </w:rPr>
        <w:t>a</w:t>
      </w:r>
    </w:p>
    <w:p w14:paraId="01DA6E88" w14:textId="4BC2481B" w:rsidR="008403A4" w:rsidRPr="00255444" w:rsidRDefault="008403A4" w:rsidP="008403A4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  <w:sz w:val="24"/>
          <w:szCs w:val="24"/>
        </w:rPr>
      </w:pPr>
      <w:r w:rsidRPr="00255444">
        <w:rPr>
          <w:rStyle w:val="Teksttreci13"/>
          <w:rFonts w:asciiTheme="minorHAnsi" w:hAnsiTheme="minorHAnsi" w:cstheme="minorHAnsi"/>
          <w:bCs/>
          <w:iCs/>
          <w:sz w:val="24"/>
          <w:szCs w:val="24"/>
        </w:rPr>
        <w:t>Panem/Panią……………………………………………zam. …………………………….……..........................................</w:t>
      </w:r>
    </w:p>
    <w:p w14:paraId="33CF142D" w14:textId="1A6F3B11" w:rsidR="008403A4" w:rsidRPr="00255444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</w:rPr>
      </w:pPr>
      <w:r w:rsidRPr="00255444">
        <w:rPr>
          <w:rStyle w:val="Teksttreci14"/>
          <w:rFonts w:asciiTheme="minorHAnsi" w:hAnsiTheme="minorHAnsi" w:cstheme="minorHAnsi"/>
          <w:iCs/>
        </w:rPr>
        <w:t>……………………………………………….…… nr domu</w:t>
      </w:r>
      <w:r w:rsidR="00D85D5B">
        <w:rPr>
          <w:rStyle w:val="Teksttreci14"/>
          <w:rFonts w:asciiTheme="minorHAnsi" w:hAnsiTheme="minorHAnsi" w:cstheme="minorHAnsi"/>
          <w:iCs/>
        </w:rPr>
        <w:t>…………………</w:t>
      </w:r>
    </w:p>
    <w:p w14:paraId="26DCDACE" w14:textId="77777777" w:rsidR="008403A4" w:rsidRPr="00255444" w:rsidRDefault="008403A4" w:rsidP="008403A4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  <w:sz w:val="24"/>
          <w:szCs w:val="24"/>
        </w:rPr>
      </w:pPr>
      <w:r w:rsidRPr="00255444">
        <w:rPr>
          <w:rStyle w:val="Teksttreci13"/>
          <w:rFonts w:asciiTheme="minorHAnsi" w:hAnsiTheme="minorHAnsi" w:cstheme="minorHAnsi"/>
          <w:bCs/>
          <w:iCs/>
          <w:sz w:val="24"/>
          <w:szCs w:val="24"/>
        </w:rPr>
        <w:t>Panem/Panią……………………………………………zam. …………………………….……..........................................</w:t>
      </w:r>
    </w:p>
    <w:p w14:paraId="01C2DD7E" w14:textId="35A71C08" w:rsidR="008403A4" w:rsidRPr="00255444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</w:rPr>
      </w:pPr>
      <w:r w:rsidRPr="00255444">
        <w:rPr>
          <w:rStyle w:val="Teksttreci14"/>
          <w:rFonts w:asciiTheme="minorHAnsi" w:hAnsiTheme="minorHAnsi" w:cstheme="minorHAnsi"/>
          <w:iCs/>
        </w:rPr>
        <w:t>……………………………………………….…… nr domu</w:t>
      </w:r>
      <w:r w:rsidR="00D85D5B">
        <w:rPr>
          <w:rStyle w:val="Teksttreci14"/>
          <w:rFonts w:asciiTheme="minorHAnsi" w:hAnsiTheme="minorHAnsi" w:cstheme="minorHAnsi"/>
          <w:iCs/>
        </w:rPr>
        <w:t>…………………</w:t>
      </w:r>
    </w:p>
    <w:p w14:paraId="652F8C4B" w14:textId="77777777" w:rsidR="00122B60" w:rsidRPr="00255444" w:rsidRDefault="00122B60" w:rsidP="00122B60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Style w:val="Teksttreci9"/>
          <w:rFonts w:asciiTheme="minorHAnsi" w:hAnsiTheme="minorHAnsi" w:cstheme="minorHAnsi"/>
        </w:rPr>
        <w:t xml:space="preserve">Zwanym/ zwaną/ zwanymi w dalszej treści umowy: </w:t>
      </w:r>
      <w:r w:rsidRPr="00255444">
        <w:rPr>
          <w:rFonts w:asciiTheme="minorHAnsi" w:hAnsiTheme="minorHAnsi" w:cstheme="minorHAnsi"/>
          <w:b/>
          <w:bCs/>
        </w:rPr>
        <w:t>„Użyczającym"</w:t>
      </w:r>
      <w:r w:rsidRPr="00255444">
        <w:rPr>
          <w:rFonts w:asciiTheme="minorHAnsi" w:hAnsiTheme="minorHAnsi" w:cstheme="minorHAnsi"/>
        </w:rPr>
        <w:t>,</w:t>
      </w:r>
    </w:p>
    <w:p w14:paraId="2D26F0D8" w14:textId="5C086431" w:rsidR="00C104EF" w:rsidRPr="0076060F" w:rsidRDefault="00255444" w:rsidP="0076060F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255444">
        <w:rPr>
          <w:rFonts w:asciiTheme="minorHAnsi" w:hAnsiTheme="minorHAnsi" w:cstheme="minorHAnsi"/>
        </w:rPr>
        <w:t>Wspólnie zwanymi „Stronami”, o następującej treści:</w:t>
      </w:r>
    </w:p>
    <w:p w14:paraId="5F80857B" w14:textId="552D3805" w:rsidR="0076060F" w:rsidRDefault="0076060F" w:rsidP="0076060F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255444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§ </w:t>
      </w:r>
      <w:r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>1 Przedmiot umowy</w:t>
      </w:r>
    </w:p>
    <w:p w14:paraId="56A3A868" w14:textId="31424E3D" w:rsidR="0076060F" w:rsidRPr="004045E1" w:rsidRDefault="0076060F" w:rsidP="004045E1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033466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Przedmiotem umowy jest użyczenie nieruchomości i określenie warunków korzystania z niej na potrzeby wykonania przydomowej oczyszczalni ścieków.</w:t>
      </w:r>
    </w:p>
    <w:p w14:paraId="2B5572B0" w14:textId="2E66C2D5" w:rsidR="001B671E" w:rsidRPr="001B671E" w:rsidRDefault="00255444" w:rsidP="001B671E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255444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§ </w:t>
      </w:r>
      <w:r w:rsidR="0076060F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>2 Przedmiot użyczenia</w:t>
      </w:r>
    </w:p>
    <w:p w14:paraId="1FFDB2A2" w14:textId="77777777" w:rsidR="00EB6F65" w:rsidRDefault="00EB6F65" w:rsidP="004045E1">
      <w:pPr>
        <w:pStyle w:val="Akapitzlist"/>
        <w:numPr>
          <w:ilvl w:val="0"/>
          <w:numId w:val="11"/>
        </w:numPr>
        <w:spacing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Użyczający oświadcza, że jest właścicielem/współwłaścicielem/posiada inny tytuł prawny</w:t>
      </w:r>
      <w:r w:rsidRPr="00900EA0">
        <w:rPr>
          <w:rStyle w:val="Teksttreci9"/>
          <w:color w:val="auto"/>
          <w:szCs w:val="24"/>
          <w:vertAlign w:val="superscript"/>
        </w:rPr>
        <w:footnoteReference w:id="1"/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do dysponowania nieruchomością oznaczoną w ewidencji gruntów jako działka o numerze ewidencyjnym .......……..........., obręb .........…….., znajdująca się w miejscowości .……….............………......, objęta księgą wieczystą o numerze  ....................................</w:t>
      </w:r>
    </w:p>
    <w:p w14:paraId="2977970B" w14:textId="7B741812" w:rsidR="00176827" w:rsidRPr="00EB6F65" w:rsidRDefault="001B671E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Użyczający oddaje Biorącemu w użyczenie do bezpłatnego używania część nieruchomości,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 xml:space="preserve">o której mowa w </w:t>
      </w:r>
      <w:r w:rsid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ust. 1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, tj. </w:t>
      </w:r>
      <w:r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grunt o powierzchni </w:t>
      </w:r>
      <w:r w:rsidR="00225078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niezbędnej do </w:t>
      </w:r>
      <w:r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budow</w:t>
      </w:r>
      <w:r w:rsidR="00225078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y</w:t>
      </w:r>
      <w:r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przydomowej oczyszczalni ścieków</w:t>
      </w:r>
      <w:r w:rsidR="00225078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na terenie nieruchomości</w:t>
      </w:r>
      <w:r w:rsidR="00176827" w:rsidRPr="0076060F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. </w:t>
      </w:r>
    </w:p>
    <w:p w14:paraId="57A1228F" w14:textId="799805E0" w:rsidR="00634B73" w:rsidRDefault="00634B73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Użyczający wyraża zgodę na udostępnienie </w:t>
      </w:r>
      <w:r w:rsidR="0093066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Biorącemu w użyczenie </w:t>
      </w:r>
      <w:r w:rsidR="00287354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lub osobom przez niego wskazanym, nieruchomości w celu przeprowadzenia niezbędnych prac związanych</w:t>
      </w:r>
      <w:r w:rsidR="00D7006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 wykonaniem dokumentacji technicznej oraz z </w:t>
      </w:r>
      <w:r w:rsidR="00D12CD1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wybudowaniem przydomowej oczyszczalni ścieków</w:t>
      </w:r>
      <w:r w:rsidR="00D7006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400B3FE6" w14:textId="46A3A514" w:rsidR="004D78DE" w:rsidRDefault="000D0B33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Użyczający przyjmuje do wiadomości, że w trakcie trwania umowy ma obowiązek informowania Biorącego w użyczenie, o wszelkich zmianach prawa do dysponowania Obiektem.</w:t>
      </w:r>
    </w:p>
    <w:p w14:paraId="0863D40C" w14:textId="3FAC0711" w:rsidR="002F7E19" w:rsidRPr="002F7E19" w:rsidRDefault="00643692" w:rsidP="002F7E19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Użyczający oświadcza, że </w:t>
      </w:r>
      <w:r w:rsidR="00F66F7B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 przypadku zmiany prawa do dysponowania nieruchomością,</w:t>
      </w:r>
      <w:r w:rsidR="006F527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F66F7B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o której mowa w § 1, </w:t>
      </w:r>
      <w:r w:rsidR="006F527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wszelkie zobowiązania </w:t>
      </w:r>
      <w:r w:rsidR="00C104EF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wynikające</w:t>
      </w:r>
      <w:r w:rsidR="006F5278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 niniejszej </w:t>
      </w:r>
      <w:r w:rsidR="006F5278" w:rsidRPr="00C26F77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umowy</w:t>
      </w:r>
      <w:r w:rsidR="00F66F7B" w:rsidRPr="00C26F77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</w:t>
      </w:r>
      <w:r w:rsidR="005171B3" w:rsidRPr="00C26F77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zostaną przeniesione </w:t>
      </w:r>
      <w:r w:rsidR="00C104EF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na nowego dysponenta</w:t>
      </w:r>
      <w:r w:rsidR="00F66F7B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nieruchomości</w:t>
      </w:r>
      <w:r w:rsidR="00C104EF"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4E86FF99" w14:textId="610BE397" w:rsidR="00033466" w:rsidRDefault="00033466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033466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Z</w:t>
      </w:r>
      <w:r w:rsidR="00D44E42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a</w:t>
      </w:r>
      <w:r w:rsidRPr="00033466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danie zrealizowane zostanie w przypadku pozyskania przez Gminę dofinansowania z Programu Fundusze Europejskie dla Podkarpacia</w:t>
      </w:r>
      <w:r w:rsidR="005C5362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2021-2027.</w:t>
      </w:r>
    </w:p>
    <w:p w14:paraId="6E0C3A65" w14:textId="5CF3148C" w:rsidR="002F7E19" w:rsidRPr="00EB6F65" w:rsidRDefault="002F7E19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lastRenderedPageBreak/>
        <w:t xml:space="preserve">W przypadku uzyskania dofinansowania na budowę przydomowych oczyszczalni ścieków, Gmina </w:t>
      </w:r>
      <w:r w:rsidR="00F8401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Dzikowiec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zawrze z Użyczającym odrębną umowę</w:t>
      </w:r>
      <w:r w:rsidRPr="002F7E19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uczestnictwa w projekcie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uszczegóławiającą zasady realizacji zadania. </w:t>
      </w:r>
    </w:p>
    <w:p w14:paraId="10841F6C" w14:textId="4BE3E969" w:rsidR="00957D03" w:rsidRPr="00EB6F65" w:rsidRDefault="00957D03" w:rsidP="00EB6F65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255444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§ </w:t>
      </w:r>
      <w:r w:rsidR="0085595A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>3</w:t>
      </w:r>
      <w:r w:rsidR="00301AE3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 Okres użyczenia</w:t>
      </w:r>
    </w:p>
    <w:p w14:paraId="39589E03" w14:textId="2A07C823" w:rsidR="00EB6F65" w:rsidRDefault="00C104EF" w:rsidP="004045E1">
      <w:pPr>
        <w:pStyle w:val="Akapitzlist"/>
        <w:numPr>
          <w:ilvl w:val="0"/>
          <w:numId w:val="17"/>
        </w:numPr>
        <w:spacing w:after="0" w:line="276" w:lineRule="auto"/>
        <w:ind w:right="5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Umowa zostaje zawarta na czas określony: od dnia jej podpisania do dnia, </w:t>
      </w:r>
      <w:r w:rsidR="00D44E42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w 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którym upłynie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>5 lat, licząc od dnia dokonania płatności końcowej przez podmiot wypłacający środki finansowe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>z tytułu dofinansowania z Programu Fundusze Europejskie dla Podkarpacia, na rzecz Biorącego</w:t>
      </w:r>
      <w:r w:rsidRPr="00EB6F65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>w użyczenie.</w:t>
      </w:r>
    </w:p>
    <w:p w14:paraId="08F97455" w14:textId="77777777" w:rsidR="002F7E19" w:rsidRDefault="002F7E19" w:rsidP="002F7E19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Po zakończeniu umowy użyczenia, Biorący w użyczenie dokona przekazania użyczającemu wybudowanej przydomowej oczyszczalni ścieków. </w:t>
      </w:r>
    </w:p>
    <w:p w14:paraId="19450C66" w14:textId="09182CE4" w:rsidR="002F7E19" w:rsidRPr="002F7E19" w:rsidRDefault="002F7E19" w:rsidP="002F7E19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Przekazanie wybudowanej przydomowej oczyszczalni ścieków nastąpi nieodpłatnie po zakończeniu okresu trwania umowy użyczenia, odrębną umową przekazania, zgodnie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  <w:t xml:space="preserve">z obowiązującymi w tym czasie przepisami. </w:t>
      </w:r>
    </w:p>
    <w:p w14:paraId="2D0C1142" w14:textId="61DD9066" w:rsidR="00301AE3" w:rsidRPr="00301AE3" w:rsidRDefault="00EB6F65" w:rsidP="004045E1">
      <w:pPr>
        <w:pStyle w:val="Nagwek1"/>
        <w:spacing w:before="240" w:after="0" w:line="276" w:lineRule="auto"/>
        <w:ind w:left="0" w:right="23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255444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§ </w:t>
      </w:r>
      <w:r w:rsidR="0085595A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>4</w:t>
      </w:r>
      <w:r w:rsidR="00301AE3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 Warunki rozwiązania umowy</w:t>
      </w:r>
    </w:p>
    <w:p w14:paraId="309BBB2C" w14:textId="2CD7F46F" w:rsidR="00EB6F65" w:rsidRDefault="00EB6F65" w:rsidP="004045E1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Umowa użyczenia ulega rozwiązaniu ze skutkiem natychmiastowym </w:t>
      </w:r>
      <w:r w:rsid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 następujących przypadkach:</w:t>
      </w:r>
    </w:p>
    <w:p w14:paraId="0511E660" w14:textId="024A532B" w:rsidR="00CF4BA0" w:rsidRDefault="00CF4BA0" w:rsidP="00CF4BA0">
      <w:pPr>
        <w:pStyle w:val="Akapitzlist"/>
        <w:numPr>
          <w:ilvl w:val="0"/>
          <w:numId w:val="20"/>
        </w:numPr>
        <w:spacing w:before="240"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Gdy </w:t>
      </w:r>
      <w:r w:rsidRP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realizacja Projektu nie dojdzie do skutku z powodu nieuzyskania przez Gminę </w:t>
      </w:r>
      <w:r w:rsidR="008F18BB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Dzikowiec</w:t>
      </w:r>
      <w:r w:rsidRPr="00CF4B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dofinansowania w ramach Programu Fundusze Europejskie dla Podkarpacia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57B9FB8D" w14:textId="0588C082" w:rsidR="00CF4BA0" w:rsidRPr="00AB58F1" w:rsidRDefault="00070668" w:rsidP="00AB58F1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Rozwiązania umowy o dofinansowanie </w:t>
      </w:r>
      <w:r w:rsidR="00AB58F1" w:rsidRP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zawartej pomiędzy Gminą </w:t>
      </w:r>
      <w:r w:rsidR="008F18BB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Dzikowiec</w:t>
      </w:r>
      <w:r w:rsidR="00AB58F1" w:rsidRP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a Instytucją Zarządzającą programem regionalnym Fundusze Europejskie dla Podkarpacia 2021-2027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50BCEFAD" w14:textId="4969B0F8" w:rsidR="00070668" w:rsidRDefault="00070668" w:rsidP="00CF4BA0">
      <w:pPr>
        <w:pStyle w:val="Akapitzlist"/>
        <w:numPr>
          <w:ilvl w:val="0"/>
          <w:numId w:val="20"/>
        </w:numPr>
        <w:spacing w:before="240" w:after="0" w:line="276" w:lineRule="auto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Nie podpisania umowy uczestnictwa w projekcie zawartej pomiędzy Gminą </w:t>
      </w:r>
      <w:r w:rsidR="008F18BB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Dzikowiec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8F507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a Użyczającym, regulującej wzajemne zobowiązania organizacyjne i finansowe wynikające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8F507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z zapisów umowy o dofinansowanie Projektu (zawartej pomiędzy Gminą</w:t>
      </w:r>
      <w:r w:rsidR="0054589C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 </w:t>
      </w:r>
      <w:r w:rsidR="008F18BB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Dzikowiec</w:t>
      </w:r>
      <w:r w:rsidR="00AB58F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br/>
      </w:r>
      <w:r w:rsidR="008F507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a Instytucją Zarządzającą programem regionalnym Fundusze Europejskie dla Podkarpacia 2021-2027). </w:t>
      </w:r>
    </w:p>
    <w:p w14:paraId="6F838461" w14:textId="1EE94A82" w:rsidR="00301AE3" w:rsidRDefault="00301AE3" w:rsidP="00301AE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255444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§ </w:t>
      </w:r>
      <w:r w:rsidR="00035DF6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>5</w:t>
      </w:r>
      <w:r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 Zmiana umowy</w:t>
      </w:r>
    </w:p>
    <w:p w14:paraId="6585D9E7" w14:textId="2CF9FC11" w:rsidR="00301AE3" w:rsidRPr="00ED7970" w:rsidRDefault="00ED7970" w:rsidP="00ED7970">
      <w:pPr>
        <w:pStyle w:val="Akapitzlist"/>
        <w:ind w:left="364" w:firstLine="0"/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ED797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Wszelkie zmiany umowy wymagają formy pisemnej pod rygorem nieważności.</w:t>
      </w:r>
    </w:p>
    <w:p w14:paraId="5CB63063" w14:textId="745F90B7" w:rsidR="00301AE3" w:rsidRDefault="00301AE3" w:rsidP="00301AE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255444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§ </w:t>
      </w:r>
      <w:r w:rsidR="00035DF6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>6</w:t>
      </w:r>
      <w:r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  <w:t xml:space="preserve"> Postanowienia końcowe</w:t>
      </w:r>
    </w:p>
    <w:p w14:paraId="394BC735" w14:textId="0C7A11D2" w:rsidR="00301AE3" w:rsidRDefault="00F808FA" w:rsidP="00F808FA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color w:val="auto"/>
          <w:kern w:val="0"/>
          <w:szCs w:val="24"/>
          <w14:ligatures w14:val="none"/>
        </w:rPr>
      </w:pPr>
      <w:r w:rsidRPr="00F808FA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Do s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praw </w:t>
      </w:r>
      <w:r w:rsidR="004045E1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nieuregulowanych niniejszą umową mają zastosowanie przepisy Kodeksu Cywilnego.</w:t>
      </w:r>
    </w:p>
    <w:p w14:paraId="718DC25A" w14:textId="056546D1" w:rsidR="004045E1" w:rsidRPr="003750A0" w:rsidRDefault="004045E1" w:rsidP="003750A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sectPr w:rsidR="004045E1" w:rsidRPr="003750A0" w:rsidSect="00410C55">
          <w:headerReference w:type="default" r:id="rId7"/>
          <w:pgSz w:w="11902" w:h="16834"/>
          <w:pgMar w:top="284" w:right="950" w:bottom="709" w:left="1166" w:header="279" w:footer="708" w:gutter="0"/>
          <w:cols w:space="708"/>
        </w:sectPr>
      </w:pP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 xml:space="preserve">Umowę sporządzono w dwóch jednobrzmiących egzemplarzach, po jednym dla każdej </w:t>
      </w:r>
      <w:r w:rsidR="003F4BE3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z</w:t>
      </w:r>
      <w:r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e stron</w:t>
      </w:r>
      <w:r w:rsidR="003750A0">
        <w:rPr>
          <w:rFonts w:asciiTheme="minorHAnsi" w:hAnsiTheme="minorHAnsi" w:cstheme="minorHAnsi"/>
          <w:color w:val="auto"/>
          <w:kern w:val="0"/>
          <w:szCs w:val="24"/>
          <w14:ligatures w14:val="none"/>
        </w:rPr>
        <w:t>.</w:t>
      </w:r>
    </w:p>
    <w:p w14:paraId="6CC19257" w14:textId="77777777" w:rsidR="009A60CB" w:rsidRDefault="009A60CB" w:rsidP="00410C55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auto"/>
        </w:rPr>
      </w:pPr>
    </w:p>
    <w:p w14:paraId="2FAEAFBB" w14:textId="159769C6" w:rsidR="004045E1" w:rsidRPr="004045E1" w:rsidRDefault="004045E1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4045E1">
        <w:rPr>
          <w:rFonts w:asciiTheme="minorHAnsi" w:hAnsiTheme="minorHAnsi" w:cstheme="minorHAnsi"/>
          <w:color w:val="auto"/>
        </w:rPr>
        <w:t>Biorący w użyczenie</w:t>
      </w:r>
      <w:r>
        <w:rPr>
          <w:rFonts w:asciiTheme="minorHAnsi" w:hAnsiTheme="minorHAnsi" w:cstheme="minorHAnsi"/>
          <w:color w:val="auto"/>
        </w:rPr>
        <w:t>:</w:t>
      </w:r>
    </w:p>
    <w:p w14:paraId="2C7863CB" w14:textId="275A70FE" w:rsidR="004045E1" w:rsidRDefault="004045E1" w:rsidP="007C3F3E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4045E1">
        <w:rPr>
          <w:rFonts w:asciiTheme="minorHAnsi" w:hAnsiTheme="minorHAnsi" w:cstheme="minorHAnsi"/>
          <w:color w:val="auto"/>
        </w:rPr>
        <w:t>………………………………………………</w:t>
      </w:r>
    </w:p>
    <w:p w14:paraId="270994A2" w14:textId="77777777" w:rsidR="009A60CB" w:rsidRPr="009A60CB" w:rsidRDefault="009A60CB" w:rsidP="007C3F3E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</w:rPr>
      </w:pPr>
    </w:p>
    <w:p w14:paraId="324093FD" w14:textId="77777777" w:rsidR="00C3648F" w:rsidRDefault="00C3648F" w:rsidP="009A60CB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</w:rPr>
      </w:pPr>
    </w:p>
    <w:p w14:paraId="4DC5BF1D" w14:textId="0D37D705" w:rsidR="009A60CB" w:rsidRPr="009A60CB" w:rsidRDefault="009A60CB" w:rsidP="009A60CB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9A60CB">
        <w:rPr>
          <w:rFonts w:asciiTheme="minorHAnsi" w:hAnsiTheme="minorHAnsi" w:cstheme="minorHAnsi"/>
          <w:color w:val="auto"/>
        </w:rPr>
        <w:t>Użyczający:</w:t>
      </w:r>
    </w:p>
    <w:p w14:paraId="3641A0C4" w14:textId="77777777" w:rsidR="009A60CB" w:rsidRPr="009A60CB" w:rsidRDefault="009A60CB" w:rsidP="009A60CB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auto"/>
        </w:rPr>
      </w:pPr>
      <w:r w:rsidRPr="009A60CB">
        <w:rPr>
          <w:rFonts w:asciiTheme="minorHAnsi" w:hAnsiTheme="minorHAnsi" w:cstheme="minorHAnsi"/>
          <w:color w:val="auto"/>
        </w:rPr>
        <w:t>………………………………………………</w:t>
      </w:r>
    </w:p>
    <w:p w14:paraId="09473A32" w14:textId="77777777" w:rsidR="009A60CB" w:rsidRPr="009A60CB" w:rsidRDefault="009A60CB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</w:rPr>
      </w:pPr>
    </w:p>
    <w:p w14:paraId="027386C1" w14:textId="77777777" w:rsidR="009A60CB" w:rsidRPr="009A60CB" w:rsidRDefault="009A60CB" w:rsidP="007C3F3E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auto"/>
        </w:rPr>
      </w:pPr>
    </w:p>
    <w:p w14:paraId="1873BA3D" w14:textId="77777777" w:rsidR="009A60CB" w:rsidRPr="009A60CB" w:rsidRDefault="009A60CB" w:rsidP="007C3F3E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auto"/>
        </w:rPr>
        <w:sectPr w:rsidR="009A60CB" w:rsidRPr="009A60CB" w:rsidSect="004045E1">
          <w:type w:val="continuous"/>
          <w:pgSz w:w="11902" w:h="16834"/>
          <w:pgMar w:top="284" w:right="950" w:bottom="531" w:left="1166" w:header="279" w:footer="708" w:gutter="0"/>
          <w:cols w:num="2" w:space="708"/>
        </w:sectPr>
      </w:pPr>
    </w:p>
    <w:p w14:paraId="1D691322" w14:textId="77777777" w:rsidR="009A60CB" w:rsidRPr="009A60CB" w:rsidRDefault="009A60CB" w:rsidP="009A60CB">
      <w:pPr>
        <w:rPr>
          <w:rFonts w:asciiTheme="minorHAnsi" w:hAnsiTheme="minorHAnsi" w:cstheme="minorHAnsi"/>
          <w:iCs/>
          <w:sz w:val="16"/>
          <w:szCs w:val="16"/>
        </w:rPr>
      </w:pPr>
    </w:p>
    <w:p w14:paraId="630FC5A2" w14:textId="20B747E8" w:rsidR="009A60CB" w:rsidRDefault="009A60CB" w:rsidP="009A60CB">
      <w:pPr>
        <w:rPr>
          <w:rFonts w:asciiTheme="minorHAnsi" w:hAnsiTheme="minorHAnsi" w:cstheme="minorHAnsi"/>
          <w:szCs w:val="24"/>
        </w:rPr>
      </w:pPr>
      <w:r w:rsidRPr="009A60CB">
        <w:rPr>
          <w:rFonts w:asciiTheme="minorHAnsi" w:hAnsiTheme="minorHAnsi" w:cstheme="minorHAnsi"/>
          <w:szCs w:val="24"/>
        </w:rPr>
        <w:t>Mając na uwadze art. 13 ust. 1 i 2  Rozporządzenia Parlamentu Europejskiego i Rady (UE) 2016/679</w:t>
      </w:r>
      <w:r>
        <w:rPr>
          <w:rFonts w:asciiTheme="minorHAnsi" w:hAnsiTheme="minorHAnsi" w:cstheme="minorHAnsi"/>
          <w:szCs w:val="24"/>
        </w:rPr>
        <w:br/>
      </w:r>
      <w:r w:rsidRPr="009A60CB">
        <w:rPr>
          <w:rFonts w:asciiTheme="minorHAnsi" w:hAnsiTheme="minorHAnsi" w:cstheme="minorHAnsi"/>
          <w:szCs w:val="24"/>
        </w:rPr>
        <w:t xml:space="preserve">z dnia 27 kwietnia 2016 r. </w:t>
      </w:r>
      <w:r>
        <w:rPr>
          <w:rFonts w:asciiTheme="minorHAnsi" w:hAnsiTheme="minorHAnsi" w:cstheme="minorHAnsi"/>
          <w:szCs w:val="24"/>
        </w:rPr>
        <w:t xml:space="preserve"> </w:t>
      </w:r>
      <w:r w:rsidRPr="009A60CB">
        <w:rPr>
          <w:rFonts w:asciiTheme="minorHAnsi" w:hAnsiTheme="minorHAnsi" w:cstheme="minorHAnsi"/>
          <w:szCs w:val="24"/>
        </w:rPr>
        <w:t xml:space="preserve">w sprawie ochrony osób fizycznych w związku z przetwarzaniem danych osobowych i w sprawie swobodnego przepływu takich danych oraz uchylenia dyrektywy 95/46/WE (ogólne rozporządzenie o ochronie danych osobowych) informujemy, że Administratorem danych osobowych przetwarzanych w Urzędzie </w:t>
      </w:r>
      <w:r w:rsidR="0054589C">
        <w:rPr>
          <w:rFonts w:asciiTheme="minorHAnsi" w:hAnsiTheme="minorHAnsi" w:cstheme="minorHAnsi"/>
          <w:szCs w:val="24"/>
        </w:rPr>
        <w:t xml:space="preserve">Gminy </w:t>
      </w:r>
      <w:r w:rsidR="008F18BB">
        <w:rPr>
          <w:rFonts w:asciiTheme="minorHAnsi" w:hAnsiTheme="minorHAnsi" w:cstheme="minorHAnsi"/>
          <w:szCs w:val="24"/>
        </w:rPr>
        <w:t>Dzikowiec</w:t>
      </w:r>
      <w:r w:rsidRPr="009A60CB">
        <w:rPr>
          <w:rFonts w:asciiTheme="minorHAnsi" w:hAnsiTheme="minorHAnsi" w:cstheme="minorHAnsi"/>
          <w:szCs w:val="24"/>
        </w:rPr>
        <w:t>  z siedzibą</w:t>
      </w:r>
      <w:r w:rsidR="0054589C">
        <w:rPr>
          <w:rFonts w:asciiTheme="minorHAnsi" w:hAnsiTheme="minorHAnsi" w:cstheme="minorHAnsi"/>
          <w:szCs w:val="24"/>
        </w:rPr>
        <w:t xml:space="preserve">; </w:t>
      </w:r>
      <w:r w:rsidR="008F18BB">
        <w:rPr>
          <w:rFonts w:asciiTheme="minorHAnsi" w:hAnsiTheme="minorHAnsi" w:cstheme="minorHAnsi"/>
          <w:szCs w:val="24"/>
        </w:rPr>
        <w:t>36-122 Dzikowiec, ul. Dworska 62</w:t>
      </w:r>
      <w:r w:rsidRPr="009A60CB">
        <w:rPr>
          <w:rFonts w:asciiTheme="minorHAnsi" w:hAnsiTheme="minorHAnsi" w:cstheme="minorHAnsi"/>
          <w:szCs w:val="24"/>
        </w:rPr>
        <w:t xml:space="preserve"> jest: </w:t>
      </w:r>
      <w:r w:rsidR="0054589C">
        <w:rPr>
          <w:rFonts w:asciiTheme="minorHAnsi" w:hAnsiTheme="minorHAnsi" w:cstheme="minorHAnsi"/>
          <w:szCs w:val="24"/>
        </w:rPr>
        <w:t xml:space="preserve">Wójt Gminy </w:t>
      </w:r>
      <w:r w:rsidR="008F18BB">
        <w:rPr>
          <w:rFonts w:asciiTheme="minorHAnsi" w:hAnsiTheme="minorHAnsi" w:cstheme="minorHAnsi"/>
          <w:szCs w:val="24"/>
        </w:rPr>
        <w:t>Dzikowiec</w:t>
      </w:r>
      <w:r w:rsidRPr="009A60CB">
        <w:rPr>
          <w:rFonts w:asciiTheme="minorHAnsi" w:hAnsiTheme="minorHAnsi" w:cstheme="minorHAnsi"/>
          <w:szCs w:val="24"/>
        </w:rPr>
        <w:t xml:space="preserve">, z którym można skontaktować się pisemnie na adres siedziby,  za pośrednictwem adresu e-mail: </w:t>
      </w:r>
      <w:hyperlink r:id="rId8" w:history="1">
        <w:r w:rsidR="00786EF2" w:rsidRPr="00333B42">
          <w:rPr>
            <w:rStyle w:val="Hipercze"/>
            <w:rFonts w:asciiTheme="minorHAnsi" w:hAnsiTheme="minorHAnsi" w:cstheme="minorHAnsi"/>
            <w:szCs w:val="24"/>
          </w:rPr>
          <w:t>ugdzikowieciec@dzikowiec.itl.pl</w:t>
        </w:r>
      </w:hyperlink>
      <w:r w:rsidR="0054589C">
        <w:rPr>
          <w:rFonts w:asciiTheme="minorHAnsi" w:hAnsiTheme="minorHAnsi" w:cstheme="minorHAnsi"/>
          <w:szCs w:val="24"/>
        </w:rPr>
        <w:t xml:space="preserve"> </w:t>
      </w:r>
      <w:r w:rsidRPr="009A60CB">
        <w:rPr>
          <w:rFonts w:asciiTheme="minorHAnsi" w:hAnsiTheme="minorHAnsi" w:cstheme="minorHAnsi"/>
          <w:szCs w:val="24"/>
        </w:rPr>
        <w:t xml:space="preserve">lub telefonicznie pod nr tel. </w:t>
      </w:r>
      <w:r w:rsidR="00841214">
        <w:rPr>
          <w:rFonts w:asciiTheme="minorHAnsi" w:hAnsiTheme="minorHAnsi" w:cstheme="minorHAnsi"/>
          <w:szCs w:val="24"/>
        </w:rPr>
        <w:t xml:space="preserve">                    </w:t>
      </w:r>
      <w:r w:rsidRPr="009A60CB">
        <w:rPr>
          <w:rFonts w:asciiTheme="minorHAnsi" w:hAnsiTheme="minorHAnsi" w:cstheme="minorHAnsi"/>
          <w:szCs w:val="24"/>
        </w:rPr>
        <w:t>17</w:t>
      </w:r>
      <w:r w:rsidR="008F18BB">
        <w:rPr>
          <w:rFonts w:asciiTheme="minorHAnsi" w:hAnsiTheme="minorHAnsi" w:cstheme="minorHAnsi"/>
          <w:szCs w:val="24"/>
        </w:rPr>
        <w:t> 744 21 09</w:t>
      </w:r>
      <w:r w:rsidRPr="009A60CB">
        <w:rPr>
          <w:rFonts w:asciiTheme="minorHAnsi" w:hAnsiTheme="minorHAnsi" w:cstheme="minorHAnsi"/>
          <w:szCs w:val="24"/>
        </w:rPr>
        <w:t>. Administrator wyznaczył Inspektora Ochrony Danych, z którym może się Pani/Pan skontaktować za pośrednictwem adresu e-mail:</w:t>
      </w:r>
      <w:r w:rsidR="0095467F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="00F84013" w:rsidRPr="00A661B8">
          <w:rPr>
            <w:rStyle w:val="Hipercze"/>
            <w:rFonts w:asciiTheme="minorHAnsi" w:hAnsiTheme="minorHAnsi" w:cstheme="minorHAnsi"/>
            <w:szCs w:val="24"/>
          </w:rPr>
          <w:t>odo@gminadzikowiec.itl.pl</w:t>
        </w:r>
      </w:hyperlink>
      <w:r w:rsidR="0095467F">
        <w:rPr>
          <w:rFonts w:asciiTheme="minorHAnsi" w:hAnsiTheme="minorHAnsi" w:cstheme="minorHAnsi"/>
          <w:szCs w:val="24"/>
        </w:rPr>
        <w:t xml:space="preserve"> </w:t>
      </w:r>
      <w:r w:rsidRPr="009A60CB">
        <w:rPr>
          <w:rFonts w:asciiTheme="minorHAnsi" w:hAnsiTheme="minorHAnsi" w:cstheme="minorHAnsi"/>
          <w:szCs w:val="24"/>
        </w:rPr>
        <w:t xml:space="preserve">lub operatora pocztowego, kierując korespondencję na adres siedziby administratora. Więcej informacji znajduje się na stronie internetowej BIP urzędu: </w:t>
      </w:r>
      <w:hyperlink r:id="rId10" w:history="1">
        <w:r w:rsidR="00841214" w:rsidRPr="00A661B8">
          <w:rPr>
            <w:rStyle w:val="Hipercze"/>
            <w:rFonts w:asciiTheme="minorHAnsi" w:hAnsiTheme="minorHAnsi" w:cstheme="minorHAnsi"/>
            <w:szCs w:val="24"/>
          </w:rPr>
          <w:t>http://gminadzikowiec.pl/</w:t>
        </w:r>
      </w:hyperlink>
      <w:r w:rsidR="00F84013">
        <w:rPr>
          <w:rFonts w:asciiTheme="minorHAnsi" w:hAnsiTheme="minorHAnsi" w:cstheme="minorHAnsi"/>
          <w:szCs w:val="24"/>
        </w:rPr>
        <w:t xml:space="preserve"> </w:t>
      </w:r>
      <w:r w:rsidR="0095467F">
        <w:rPr>
          <w:rFonts w:asciiTheme="minorHAnsi" w:hAnsiTheme="minorHAnsi" w:cstheme="minorHAnsi"/>
          <w:szCs w:val="24"/>
        </w:rPr>
        <w:t xml:space="preserve"> </w:t>
      </w:r>
      <w:r w:rsidRPr="009A60CB">
        <w:rPr>
          <w:rFonts w:asciiTheme="minorHAnsi" w:hAnsiTheme="minorHAnsi" w:cstheme="minorHAnsi"/>
          <w:szCs w:val="24"/>
        </w:rPr>
        <w:t>oraz w siedzibie Administratora.</w:t>
      </w:r>
    </w:p>
    <w:p w14:paraId="09C490B6" w14:textId="77777777" w:rsidR="009A60CB" w:rsidRPr="009A60CB" w:rsidRDefault="009A60CB" w:rsidP="009A60CB">
      <w:pPr>
        <w:rPr>
          <w:rFonts w:asciiTheme="minorHAnsi" w:hAnsiTheme="minorHAnsi" w:cstheme="minorHAnsi"/>
          <w:szCs w:val="24"/>
        </w:rPr>
      </w:pPr>
    </w:p>
    <w:p w14:paraId="6F1DC039" w14:textId="77777777" w:rsidR="009A60CB" w:rsidRDefault="009A60CB" w:rsidP="009A60CB">
      <w:pPr>
        <w:rPr>
          <w:rFonts w:asciiTheme="minorHAnsi" w:hAnsiTheme="minorHAnsi" w:cstheme="minorHAnsi"/>
          <w:szCs w:val="24"/>
        </w:rPr>
      </w:pPr>
      <w:r w:rsidRPr="009A60CB">
        <w:rPr>
          <w:rFonts w:asciiTheme="minorHAnsi" w:hAnsiTheme="minorHAnsi" w:cstheme="minorHAnsi"/>
          <w:szCs w:val="24"/>
        </w:rPr>
        <w:t>Zapoznałem się z klauzulą informacyjną i w pełni rozumiem jej treść.</w:t>
      </w:r>
    </w:p>
    <w:p w14:paraId="2321486D" w14:textId="77777777" w:rsidR="009A60CB" w:rsidRDefault="009A60CB" w:rsidP="009A60CB">
      <w:pPr>
        <w:rPr>
          <w:rFonts w:asciiTheme="minorHAnsi" w:hAnsiTheme="minorHAnsi" w:cstheme="minorHAnsi"/>
          <w:szCs w:val="24"/>
        </w:rPr>
      </w:pPr>
    </w:p>
    <w:p w14:paraId="24216D3B" w14:textId="77777777" w:rsidR="009A60CB" w:rsidRDefault="009A60CB" w:rsidP="009A60CB">
      <w:pPr>
        <w:rPr>
          <w:rFonts w:asciiTheme="minorHAnsi" w:hAnsiTheme="minorHAnsi" w:cstheme="minorHAnsi"/>
          <w:szCs w:val="24"/>
        </w:rPr>
      </w:pPr>
    </w:p>
    <w:p w14:paraId="057B1932" w14:textId="77777777" w:rsidR="009A60CB" w:rsidRDefault="009A60CB" w:rsidP="009A60CB">
      <w:pPr>
        <w:rPr>
          <w:rFonts w:asciiTheme="minorHAnsi" w:hAnsiTheme="minorHAnsi" w:cstheme="minorHAnsi"/>
          <w:szCs w:val="24"/>
        </w:rPr>
      </w:pPr>
    </w:p>
    <w:p w14:paraId="4886401C" w14:textId="49180E55" w:rsidR="009A60CB" w:rsidRPr="009A60CB" w:rsidRDefault="009A60CB" w:rsidP="009A60CB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…………………………………………….</w:t>
      </w:r>
    </w:p>
    <w:p w14:paraId="63644BE2" w14:textId="1C1802EF" w:rsidR="009A60CB" w:rsidRPr="009A60CB" w:rsidRDefault="009A60CB" w:rsidP="009A60CB">
      <w:pPr>
        <w:jc w:val="right"/>
        <w:rPr>
          <w:rFonts w:asciiTheme="minorHAnsi" w:hAnsiTheme="minorHAnsi" w:cstheme="minorHAnsi"/>
          <w:szCs w:val="24"/>
        </w:rPr>
      </w:pPr>
      <w:r w:rsidRPr="009A60CB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Data i podpis</w:t>
      </w:r>
    </w:p>
    <w:p w14:paraId="2ABC85E3" w14:textId="77777777" w:rsidR="009A60CB" w:rsidRPr="009A60CB" w:rsidRDefault="009A60CB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auto"/>
          <w:szCs w:val="24"/>
        </w:rPr>
        <w:sectPr w:rsidR="009A60CB" w:rsidRPr="009A60CB" w:rsidSect="009A60CB">
          <w:type w:val="continuous"/>
          <w:pgSz w:w="11902" w:h="16834"/>
          <w:pgMar w:top="284" w:right="950" w:bottom="531" w:left="1166" w:header="279" w:footer="708" w:gutter="0"/>
          <w:cols w:space="708"/>
        </w:sectPr>
      </w:pPr>
    </w:p>
    <w:p w14:paraId="1D802E53" w14:textId="3597C54C" w:rsidR="00180A60" w:rsidRPr="004045E1" w:rsidRDefault="00180A60" w:rsidP="009A60CB">
      <w:pPr>
        <w:spacing w:after="0" w:line="259" w:lineRule="auto"/>
        <w:ind w:right="0" w:firstLine="0"/>
        <w:rPr>
          <w:rFonts w:asciiTheme="minorHAnsi" w:hAnsiTheme="minorHAnsi" w:cstheme="minorHAnsi"/>
          <w:color w:val="auto"/>
        </w:rPr>
      </w:pPr>
    </w:p>
    <w:sectPr w:rsidR="00180A60" w:rsidRPr="004045E1" w:rsidSect="004045E1">
      <w:type w:val="continuous"/>
      <w:pgSz w:w="11902" w:h="16834"/>
      <w:pgMar w:top="284" w:right="950" w:bottom="531" w:left="1166" w:header="279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34AA6" w14:textId="77777777" w:rsidR="002B3B96" w:rsidRDefault="002B3B96" w:rsidP="008403A4">
      <w:pPr>
        <w:spacing w:after="0" w:line="240" w:lineRule="auto"/>
      </w:pPr>
      <w:r>
        <w:separator/>
      </w:r>
    </w:p>
  </w:endnote>
  <w:endnote w:type="continuationSeparator" w:id="0">
    <w:p w14:paraId="6BA00317" w14:textId="77777777" w:rsidR="002B3B96" w:rsidRDefault="002B3B96" w:rsidP="0084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83760" w14:textId="77777777" w:rsidR="002B3B96" w:rsidRDefault="002B3B96" w:rsidP="008403A4">
      <w:pPr>
        <w:spacing w:after="0" w:line="240" w:lineRule="auto"/>
      </w:pPr>
      <w:r>
        <w:separator/>
      </w:r>
    </w:p>
  </w:footnote>
  <w:footnote w:type="continuationSeparator" w:id="0">
    <w:p w14:paraId="59226180" w14:textId="77777777" w:rsidR="002B3B96" w:rsidRDefault="002B3B96" w:rsidP="008403A4">
      <w:pPr>
        <w:spacing w:after="0" w:line="240" w:lineRule="auto"/>
      </w:pPr>
      <w:r>
        <w:continuationSeparator/>
      </w:r>
    </w:p>
  </w:footnote>
  <w:footnote w:id="1">
    <w:p w14:paraId="62F2B56D" w14:textId="77777777" w:rsidR="00EB6F65" w:rsidRPr="005B2881" w:rsidRDefault="00EB6F65" w:rsidP="00EB6F65">
      <w:pPr>
        <w:pStyle w:val="Stopka"/>
        <w:tabs>
          <w:tab w:val="left" w:pos="120"/>
        </w:tabs>
      </w:pPr>
      <w:r w:rsidRPr="005B2881">
        <w:rPr>
          <w:rStyle w:val="StopkaZnak1"/>
          <w:vertAlign w:val="superscript"/>
        </w:rPr>
        <w:footnoteRef/>
      </w:r>
      <w:r w:rsidRPr="005B2881">
        <w:rPr>
          <w:rStyle w:val="StopkaZnak1"/>
        </w:rPr>
        <w:tab/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9212" w14:textId="5BFCFB28" w:rsidR="008403A4" w:rsidRDefault="008403A4">
    <w:pPr>
      <w:pStyle w:val="Nagwek"/>
    </w:pPr>
    <w:r>
      <w:rPr>
        <w:rFonts w:cs="Calibri"/>
        <w:noProof/>
      </w:rPr>
      <w:drawing>
        <wp:inline distT="0" distB="0" distL="0" distR="0" wp14:anchorId="0D4F267D" wp14:editId="128D90E9">
          <wp:extent cx="5886450" cy="561975"/>
          <wp:effectExtent l="0" t="0" r="0" b="9525"/>
          <wp:docPr id="885754402" name="Obraz 10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9"/>
    <w:multiLevelType w:val="multilevel"/>
    <w:tmpl w:val="A5C0278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DF6F1F"/>
    <w:multiLevelType w:val="hybridMultilevel"/>
    <w:tmpl w:val="8C260CE0"/>
    <w:lvl w:ilvl="0" w:tplc="64AA56C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AFD4EF1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12C6887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6A619D6"/>
    <w:multiLevelType w:val="hybridMultilevel"/>
    <w:tmpl w:val="939C484C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A0B522B"/>
    <w:multiLevelType w:val="hybridMultilevel"/>
    <w:tmpl w:val="4496979C"/>
    <w:lvl w:ilvl="0" w:tplc="2CF40162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1ADF0061"/>
    <w:multiLevelType w:val="hybridMultilevel"/>
    <w:tmpl w:val="8E722FEC"/>
    <w:lvl w:ilvl="0" w:tplc="F54E42B6">
      <w:start w:val="1"/>
      <w:numFmt w:val="lowerLetter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84622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0D8BA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8FF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754A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617FA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644FE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83F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63CB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201532"/>
    <w:multiLevelType w:val="hybridMultilevel"/>
    <w:tmpl w:val="BC22E854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25E922D3"/>
    <w:multiLevelType w:val="hybridMultilevel"/>
    <w:tmpl w:val="80CC8F56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75404C0"/>
    <w:multiLevelType w:val="hybridMultilevel"/>
    <w:tmpl w:val="BF325F3E"/>
    <w:lvl w:ilvl="0" w:tplc="311691DA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451A2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0A924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C8D8E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399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400E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658BA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29A8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892E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F32F8"/>
    <w:multiLevelType w:val="hybridMultilevel"/>
    <w:tmpl w:val="EDFE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10AE"/>
    <w:multiLevelType w:val="hybridMultilevel"/>
    <w:tmpl w:val="52D62C12"/>
    <w:lvl w:ilvl="0" w:tplc="09346C46">
      <w:start w:val="1"/>
      <w:numFmt w:val="decimal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C0706">
      <w:start w:val="1"/>
      <w:numFmt w:val="lowerLetter"/>
      <w:lvlText w:val="%2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4F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41A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E0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03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880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269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40A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33562"/>
    <w:multiLevelType w:val="hybridMultilevel"/>
    <w:tmpl w:val="E416CADE"/>
    <w:lvl w:ilvl="0" w:tplc="1AC2CF00">
      <w:start w:val="1"/>
      <w:numFmt w:val="decimal"/>
      <w:lvlText w:val="%1."/>
      <w:lvlJc w:val="left"/>
      <w:pPr>
        <w:ind w:left="3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CDB3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C0C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072C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2204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C81E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22BB6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0242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9FB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EF146A"/>
    <w:multiLevelType w:val="hybridMultilevel"/>
    <w:tmpl w:val="662062F0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41C1D19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4E6113B4"/>
    <w:multiLevelType w:val="hybridMultilevel"/>
    <w:tmpl w:val="28209780"/>
    <w:lvl w:ilvl="0" w:tplc="8ABE0A1C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4C49E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A43FA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21980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1424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4FFB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4239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62258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8659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36D84"/>
    <w:multiLevelType w:val="hybridMultilevel"/>
    <w:tmpl w:val="8182EF52"/>
    <w:lvl w:ilvl="0" w:tplc="C8F28002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E20F16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20030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5CFCE6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2248EE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B497D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EE3754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526092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72513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05DE5"/>
    <w:multiLevelType w:val="hybridMultilevel"/>
    <w:tmpl w:val="C464E872"/>
    <w:lvl w:ilvl="0" w:tplc="DB283F4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CE9B5E">
      <w:start w:val="1"/>
      <w:numFmt w:val="decimal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94B098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428960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5026B4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A62956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D6D92A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7C4B0E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F27B00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F751A4"/>
    <w:multiLevelType w:val="hybridMultilevel"/>
    <w:tmpl w:val="7F86DEF0"/>
    <w:lvl w:ilvl="0" w:tplc="6206FFFC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2E0A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A491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BE848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8452B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E4541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D0CB7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42D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B4ACE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114432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6C427444"/>
    <w:multiLevelType w:val="hybridMultilevel"/>
    <w:tmpl w:val="9DFC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835A8"/>
    <w:multiLevelType w:val="hybridMultilevel"/>
    <w:tmpl w:val="B142B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B22"/>
    <w:multiLevelType w:val="hybridMultilevel"/>
    <w:tmpl w:val="9BFED23E"/>
    <w:lvl w:ilvl="0" w:tplc="21C295F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2731E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42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A809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E4E1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2F6DA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4870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2043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A3F0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1695461">
    <w:abstractNumId w:val="12"/>
  </w:num>
  <w:num w:numId="2" w16cid:durableId="1852067440">
    <w:abstractNumId w:val="6"/>
  </w:num>
  <w:num w:numId="3" w16cid:durableId="1152019877">
    <w:abstractNumId w:val="9"/>
  </w:num>
  <w:num w:numId="4" w16cid:durableId="2070568954">
    <w:abstractNumId w:val="11"/>
  </w:num>
  <w:num w:numId="5" w16cid:durableId="1373993204">
    <w:abstractNumId w:val="15"/>
  </w:num>
  <w:num w:numId="6" w16cid:durableId="635450029">
    <w:abstractNumId w:val="22"/>
  </w:num>
  <w:num w:numId="7" w16cid:durableId="728727139">
    <w:abstractNumId w:val="17"/>
  </w:num>
  <w:num w:numId="8" w16cid:durableId="192229919">
    <w:abstractNumId w:val="16"/>
  </w:num>
  <w:num w:numId="9" w16cid:durableId="1383671603">
    <w:abstractNumId w:val="18"/>
  </w:num>
  <w:num w:numId="10" w16cid:durableId="1873222701">
    <w:abstractNumId w:val="0"/>
  </w:num>
  <w:num w:numId="11" w16cid:durableId="242104405">
    <w:abstractNumId w:val="13"/>
  </w:num>
  <w:num w:numId="12" w16cid:durableId="599602150">
    <w:abstractNumId w:val="1"/>
  </w:num>
  <w:num w:numId="13" w16cid:durableId="521865538">
    <w:abstractNumId w:val="20"/>
  </w:num>
  <w:num w:numId="14" w16cid:durableId="684284404">
    <w:abstractNumId w:val="2"/>
  </w:num>
  <w:num w:numId="15" w16cid:durableId="1025785167">
    <w:abstractNumId w:val="8"/>
  </w:num>
  <w:num w:numId="16" w16cid:durableId="2077775276">
    <w:abstractNumId w:val="10"/>
  </w:num>
  <w:num w:numId="17" w16cid:durableId="1925257903">
    <w:abstractNumId w:val="14"/>
  </w:num>
  <w:num w:numId="18" w16cid:durableId="714349061">
    <w:abstractNumId w:val="7"/>
  </w:num>
  <w:num w:numId="19" w16cid:durableId="1108157907">
    <w:abstractNumId w:val="4"/>
  </w:num>
  <w:num w:numId="20" w16cid:durableId="1931502915">
    <w:abstractNumId w:val="5"/>
  </w:num>
  <w:num w:numId="21" w16cid:durableId="1448350171">
    <w:abstractNumId w:val="3"/>
  </w:num>
  <w:num w:numId="22" w16cid:durableId="1108962283">
    <w:abstractNumId w:val="21"/>
  </w:num>
  <w:num w:numId="23" w16cid:durableId="711956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60"/>
    <w:rsid w:val="000320EA"/>
    <w:rsid w:val="00033466"/>
    <w:rsid w:val="00035DF6"/>
    <w:rsid w:val="00070668"/>
    <w:rsid w:val="000A0A9F"/>
    <w:rsid w:val="000D0B33"/>
    <w:rsid w:val="000D7AB4"/>
    <w:rsid w:val="00122B60"/>
    <w:rsid w:val="00131D7A"/>
    <w:rsid w:val="00176827"/>
    <w:rsid w:val="00180A60"/>
    <w:rsid w:val="001B671E"/>
    <w:rsid w:val="001D1C76"/>
    <w:rsid w:val="001D5BDD"/>
    <w:rsid w:val="001D71D1"/>
    <w:rsid w:val="001F24FC"/>
    <w:rsid w:val="00225078"/>
    <w:rsid w:val="00255444"/>
    <w:rsid w:val="00264E17"/>
    <w:rsid w:val="002808A2"/>
    <w:rsid w:val="00287354"/>
    <w:rsid w:val="002912BD"/>
    <w:rsid w:val="002B3B96"/>
    <w:rsid w:val="002F7E19"/>
    <w:rsid w:val="00301AE3"/>
    <w:rsid w:val="00315BD9"/>
    <w:rsid w:val="003750A0"/>
    <w:rsid w:val="003F4BE3"/>
    <w:rsid w:val="004045E1"/>
    <w:rsid w:val="00410C55"/>
    <w:rsid w:val="004B22BC"/>
    <w:rsid w:val="004D78DE"/>
    <w:rsid w:val="005171B3"/>
    <w:rsid w:val="0054589C"/>
    <w:rsid w:val="00577F4D"/>
    <w:rsid w:val="005C5362"/>
    <w:rsid w:val="00634B73"/>
    <w:rsid w:val="00643692"/>
    <w:rsid w:val="006554B0"/>
    <w:rsid w:val="00693EA2"/>
    <w:rsid w:val="006976F2"/>
    <w:rsid w:val="006C6559"/>
    <w:rsid w:val="006F5278"/>
    <w:rsid w:val="00710071"/>
    <w:rsid w:val="007275C3"/>
    <w:rsid w:val="0076060F"/>
    <w:rsid w:val="00771305"/>
    <w:rsid w:val="007738BC"/>
    <w:rsid w:val="00786EF2"/>
    <w:rsid w:val="007C3F3E"/>
    <w:rsid w:val="007F334A"/>
    <w:rsid w:val="008403A4"/>
    <w:rsid w:val="00841214"/>
    <w:rsid w:val="0085595A"/>
    <w:rsid w:val="008C28A0"/>
    <w:rsid w:val="008F18BB"/>
    <w:rsid w:val="008F5073"/>
    <w:rsid w:val="00900EA0"/>
    <w:rsid w:val="00930668"/>
    <w:rsid w:val="00936778"/>
    <w:rsid w:val="0095467F"/>
    <w:rsid w:val="00957D03"/>
    <w:rsid w:val="00961953"/>
    <w:rsid w:val="00967FA9"/>
    <w:rsid w:val="009A60CB"/>
    <w:rsid w:val="009E218F"/>
    <w:rsid w:val="009F405E"/>
    <w:rsid w:val="00A24C26"/>
    <w:rsid w:val="00A431BC"/>
    <w:rsid w:val="00A71DAE"/>
    <w:rsid w:val="00AB58F1"/>
    <w:rsid w:val="00AC598A"/>
    <w:rsid w:val="00B03805"/>
    <w:rsid w:val="00B2251A"/>
    <w:rsid w:val="00B32C23"/>
    <w:rsid w:val="00BF23C1"/>
    <w:rsid w:val="00C104EF"/>
    <w:rsid w:val="00C26F77"/>
    <w:rsid w:val="00C3648F"/>
    <w:rsid w:val="00C6411C"/>
    <w:rsid w:val="00C7384C"/>
    <w:rsid w:val="00CE66F7"/>
    <w:rsid w:val="00CF4BA0"/>
    <w:rsid w:val="00D12CD1"/>
    <w:rsid w:val="00D44E42"/>
    <w:rsid w:val="00D70060"/>
    <w:rsid w:val="00D85D5B"/>
    <w:rsid w:val="00DC2235"/>
    <w:rsid w:val="00E16D4D"/>
    <w:rsid w:val="00E92AF4"/>
    <w:rsid w:val="00EB6F65"/>
    <w:rsid w:val="00EC0F45"/>
    <w:rsid w:val="00ED7970"/>
    <w:rsid w:val="00F1408D"/>
    <w:rsid w:val="00F66F7B"/>
    <w:rsid w:val="00F74DDD"/>
    <w:rsid w:val="00F808FA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1AD20"/>
  <w15:docId w15:val="{D79AC326-A676-4019-B963-B314595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9" w:line="249" w:lineRule="auto"/>
      <w:ind w:right="5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5"/>
      <w:ind w:left="10" w:right="1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2">
    <w:name w:val="Nagłówek #3 (2)_"/>
    <w:link w:val="Nagwek321"/>
    <w:uiPriority w:val="99"/>
    <w:locked/>
    <w:rsid w:val="008403A4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9">
    <w:name w:val="Tekst treści (9)_"/>
    <w:link w:val="Teksttreci90"/>
    <w:uiPriority w:val="99"/>
    <w:locked/>
    <w:rsid w:val="008403A4"/>
    <w:rPr>
      <w:rFonts w:ascii="Calibri" w:hAnsi="Calibri" w:cs="Calibri"/>
      <w:shd w:val="clear" w:color="auto" w:fill="FFFFFF"/>
    </w:rPr>
  </w:style>
  <w:style w:type="paragraph" w:customStyle="1" w:styleId="Nagwek321">
    <w:name w:val="Nagłówek #3 (2)1"/>
    <w:basedOn w:val="Normalny"/>
    <w:link w:val="Nagwek32"/>
    <w:uiPriority w:val="99"/>
    <w:rsid w:val="008403A4"/>
    <w:pPr>
      <w:widowControl w:val="0"/>
      <w:shd w:val="clear" w:color="auto" w:fill="FFFFFF"/>
      <w:spacing w:after="180" w:line="293" w:lineRule="exact"/>
      <w:ind w:right="0" w:firstLine="0"/>
      <w:jc w:val="center"/>
      <w:outlineLvl w:val="2"/>
    </w:pPr>
    <w:rPr>
      <w:rFonts w:ascii="Calibri" w:eastAsiaTheme="minorEastAsia" w:hAnsi="Calibri" w:cs="Calibri"/>
      <w:b/>
      <w:bCs/>
      <w:color w:val="auto"/>
      <w:sz w:val="23"/>
      <w:szCs w:val="23"/>
    </w:rPr>
  </w:style>
  <w:style w:type="paragraph" w:customStyle="1" w:styleId="Teksttreci90">
    <w:name w:val="Tekst treści (9)"/>
    <w:basedOn w:val="Normalny"/>
    <w:link w:val="Teksttreci9"/>
    <w:uiPriority w:val="99"/>
    <w:rsid w:val="008403A4"/>
    <w:pPr>
      <w:widowControl w:val="0"/>
      <w:shd w:val="clear" w:color="auto" w:fill="FFFFFF"/>
      <w:spacing w:after="60" w:line="240" w:lineRule="atLeast"/>
      <w:ind w:right="0" w:hanging="400"/>
      <w:jc w:val="right"/>
    </w:pPr>
    <w:rPr>
      <w:rFonts w:ascii="Calibri" w:eastAsiaTheme="minorEastAsia" w:hAnsi="Calibri" w:cs="Calibri"/>
      <w:color w:val="auto"/>
      <w:sz w:val="22"/>
    </w:rPr>
  </w:style>
  <w:style w:type="paragraph" w:styleId="Bezodstpw">
    <w:name w:val="No Spacing"/>
    <w:uiPriority w:val="1"/>
    <w:qFormat/>
    <w:rsid w:val="008403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14:ligatures w14:val="none"/>
    </w:rPr>
  </w:style>
  <w:style w:type="character" w:styleId="Pogrubienie">
    <w:name w:val="Strong"/>
    <w:aliases w:val="Tekst treści (32) + Times New Roman"/>
    <w:uiPriority w:val="99"/>
    <w:qFormat/>
    <w:rsid w:val="008403A4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NormalnyWeb">
    <w:name w:val="Normal (Web)"/>
    <w:basedOn w:val="Normalny"/>
    <w:unhideWhenUsed/>
    <w:rsid w:val="008403A4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Teksttreci13">
    <w:name w:val="Tekst treści (13)_"/>
    <w:link w:val="Teksttreci130"/>
    <w:uiPriority w:val="99"/>
    <w:locked/>
    <w:rsid w:val="008403A4"/>
    <w:rPr>
      <w:rFonts w:ascii="Calibri" w:hAnsi="Calibri" w:cs="Calibri"/>
      <w:b/>
      <w:bCs/>
      <w:i/>
      <w:iCs/>
      <w:shd w:val="clear" w:color="auto" w:fill="FFFFFF"/>
    </w:rPr>
  </w:style>
  <w:style w:type="character" w:customStyle="1" w:styleId="Teksttreci14">
    <w:name w:val="Tekst treści (14)_"/>
    <w:link w:val="Teksttreci140"/>
    <w:uiPriority w:val="99"/>
    <w:locked/>
    <w:rsid w:val="008403A4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1424pt">
    <w:name w:val="Tekst treści (14) + 24 pt"/>
    <w:aliases w:val="Bez kursywy8"/>
    <w:uiPriority w:val="99"/>
    <w:rsid w:val="008403A4"/>
    <w:rPr>
      <w:rFonts w:ascii="Calibri" w:hAnsi="Calibri" w:cs="Calibri"/>
      <w:i w:val="0"/>
      <w:iCs w:val="0"/>
      <w:noProof/>
      <w:sz w:val="48"/>
      <w:szCs w:val="48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8403A4"/>
    <w:pPr>
      <w:widowControl w:val="0"/>
      <w:shd w:val="clear" w:color="auto" w:fill="FFFFFF"/>
      <w:spacing w:after="0" w:line="293" w:lineRule="exact"/>
      <w:ind w:right="0" w:hanging="400"/>
    </w:pPr>
    <w:rPr>
      <w:rFonts w:ascii="Calibri" w:eastAsiaTheme="minorEastAsia" w:hAnsi="Calibri" w:cs="Calibri"/>
      <w:b/>
      <w:bCs/>
      <w:i/>
      <w:iCs/>
      <w:color w:val="auto"/>
      <w:sz w:val="22"/>
    </w:rPr>
  </w:style>
  <w:style w:type="paragraph" w:customStyle="1" w:styleId="Teksttreci140">
    <w:name w:val="Tekst treści (14)"/>
    <w:basedOn w:val="Normalny"/>
    <w:link w:val="Teksttreci14"/>
    <w:uiPriority w:val="99"/>
    <w:rsid w:val="008403A4"/>
    <w:pPr>
      <w:widowControl w:val="0"/>
      <w:shd w:val="clear" w:color="auto" w:fill="FFFFFF"/>
      <w:spacing w:after="0" w:line="293" w:lineRule="exact"/>
      <w:ind w:right="0" w:firstLine="0"/>
    </w:pPr>
    <w:rPr>
      <w:rFonts w:ascii="Calibri" w:eastAsiaTheme="minorEastAsia" w:hAnsi="Calibri" w:cs="Calibri"/>
      <w:i/>
      <w:iCs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1F24FC"/>
    <w:pPr>
      <w:ind w:left="720"/>
      <w:contextualSpacing/>
    </w:pPr>
  </w:style>
  <w:style w:type="character" w:customStyle="1" w:styleId="StopkaZnak1">
    <w:name w:val="Stopka Znak1"/>
    <w:uiPriority w:val="99"/>
    <w:locked/>
    <w:rsid w:val="00900EA0"/>
    <w:rPr>
      <w:rFonts w:ascii="Calibri" w:hAnsi="Calibri" w:cs="Calibri"/>
      <w:sz w:val="20"/>
      <w:szCs w:val="20"/>
      <w:shd w:val="clear" w:color="auto" w:fill="FFFFFF"/>
    </w:rPr>
  </w:style>
  <w:style w:type="character" w:styleId="Hipercze">
    <w:name w:val="Hyperlink"/>
    <w:uiPriority w:val="99"/>
    <w:unhideWhenUsed/>
    <w:rsid w:val="009A60C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dzikowieciec@dzikowiec.itl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gminadzikowie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gminadzikowiec.it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Kluza</dc:creator>
  <cp:keywords/>
  <cp:lastModifiedBy>Agnieszka Kolańska</cp:lastModifiedBy>
  <cp:revision>6</cp:revision>
  <cp:lastPrinted>2024-06-24T10:48:00Z</cp:lastPrinted>
  <dcterms:created xsi:type="dcterms:W3CDTF">2024-07-01T08:51:00Z</dcterms:created>
  <dcterms:modified xsi:type="dcterms:W3CDTF">2024-07-02T06:42:00Z</dcterms:modified>
</cp:coreProperties>
</file>